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AC" w:rsidRPr="003B73AC" w:rsidRDefault="003B73AC" w:rsidP="003B73AC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 w:rsidRPr="003B73AC">
        <w:rPr>
          <w:rFonts w:ascii="新細明體" w:eastAsia="新細明體" w:hAnsi="新細明體" w:cs="新細明體" w:hint="eastAsia"/>
          <w:b/>
          <w:kern w:val="0"/>
          <w:szCs w:val="24"/>
        </w:rPr>
        <w:t>110中等輔導-團體輔導 江學瀅老師 參考書目</w:t>
      </w:r>
    </w:p>
    <w:p w:rsidR="00C850E0" w:rsidRPr="003B73AC" w:rsidRDefault="00C850E0" w:rsidP="003B73AC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B73AC">
        <w:rPr>
          <w:rFonts w:ascii="新細明體" w:eastAsia="新細明體" w:hAnsi="新細明體" w:cs="新細明體"/>
          <w:kern w:val="0"/>
          <w:szCs w:val="24"/>
        </w:rPr>
        <w:t>本課程必備教科書：</w:t>
      </w:r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徐西森（2011）。團體動力與團體輔導（第二版）。台北：心理。</w:t>
      </w:r>
      <w:hyperlink r:id="rId7" w:tgtFrame="_blank" w:history="1">
        <w:r w:rsidRPr="00C850E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https://www.books.com.tw/products/0010506815?sloc=main</w:t>
        </w:r>
      </w:hyperlink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C850E0" w:rsidRPr="003B73AC" w:rsidRDefault="00C850E0" w:rsidP="003B73AC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B73AC">
        <w:rPr>
          <w:rFonts w:ascii="新細明體" w:eastAsia="新細明體" w:hAnsi="新細明體" w:cs="新細明體"/>
          <w:kern w:val="0"/>
          <w:szCs w:val="24"/>
        </w:rPr>
        <w:t>進階的：</w:t>
      </w:r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Jacobs, E. E., Harvill, R. L. &amp; Masson, R. L. (</w:t>
      </w:r>
      <w:proofErr w:type="gramStart"/>
      <w:r w:rsidRPr="00C850E0">
        <w:rPr>
          <w:rFonts w:ascii="新細明體" w:eastAsia="新細明體" w:hAnsi="新細明體" w:cs="新細明體"/>
          <w:kern w:val="0"/>
          <w:szCs w:val="24"/>
        </w:rPr>
        <w:t>2013)。</w:t>
      </w:r>
      <w:proofErr w:type="gramEnd"/>
      <w:r w:rsidRPr="00C850E0">
        <w:rPr>
          <w:rFonts w:ascii="新細明體" w:eastAsia="新細明體" w:hAnsi="新細明體" w:cs="新細明體"/>
          <w:kern w:val="0"/>
          <w:szCs w:val="24"/>
        </w:rPr>
        <w:t>團體諮商：策略與技巧（程小萍、黃慧涵、劉安真、梁淑娟 譯）。台北：五南。</w:t>
      </w:r>
    </w:p>
    <w:p w:rsidR="00C850E0" w:rsidRPr="00C850E0" w:rsidRDefault="003B73AC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8" w:tgtFrame="_blank" w:history="1">
        <w:r w:rsidR="00C850E0" w:rsidRPr="00C850E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https://www.books.com.tw/products/0010612870?loc=P_br_r0vq68ygz_D_2aabd0_B_2</w:t>
        </w:r>
      </w:hyperlink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Corey, G.（2009）。團體諮商：理論與實務（王嘉琳、廖新娟、吳健豪、章慈宜、尹彰德 譯）。台北：學富文化。</w:t>
      </w:r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https://www.books.com.tw/products/0010471376?loc=P_br_r0vq68ygz_D_2aabd0_B_1</w:t>
      </w:r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Yalom, I. D.（2001）。團體心理治療的理論與實務。台北：桂冠。</w:t>
      </w:r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https://www.books.com.tw/products/0010305476?loc=P_br_r0vq68ygz_D_2aabd0_B_2</w:t>
      </w:r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C850E0" w:rsidRPr="003B73AC" w:rsidRDefault="00C850E0" w:rsidP="003B73AC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B73AC">
        <w:rPr>
          <w:rFonts w:ascii="新細明體" w:eastAsia="新細明體" w:hAnsi="新細明體" w:cs="新細明體"/>
          <w:kern w:val="0"/>
          <w:szCs w:val="24"/>
        </w:rPr>
        <w:t>其他參考資料：</w:t>
      </w:r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邱珍婉（2016）。圖解團體輔導與諮商。台北：五南。</w:t>
      </w:r>
    </w:p>
    <w:p w:rsidR="00C850E0" w:rsidRPr="00C850E0" w:rsidRDefault="003B73AC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9" w:tgtFrame="_blank" w:history="1">
        <w:r w:rsidR="00C850E0" w:rsidRPr="00C850E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https://www.books.com.tw/products/0010706836?sloc=main</w:t>
        </w:r>
      </w:hyperlink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Yalom, I. D.（2008）。團體心理治療（鄧惠泉、湯華盛 譯）。台北：</w:t>
      </w:r>
    </w:p>
    <w:p w:rsidR="00C850E0" w:rsidRPr="00C850E0" w:rsidRDefault="00C850E0" w:rsidP="00C850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850E0">
        <w:rPr>
          <w:rFonts w:ascii="新細明體" w:eastAsia="新細明體" w:hAnsi="新細明體" w:cs="新細明體"/>
          <w:kern w:val="0"/>
          <w:szCs w:val="24"/>
        </w:rPr>
        <w:t>https://www.books.com.tw/products/0010358174?sloc=main</w:t>
      </w:r>
    </w:p>
    <w:p w:rsidR="00762347" w:rsidRPr="00C850E0" w:rsidRDefault="00762347">
      <w:bookmarkStart w:id="0" w:name="_GoBack"/>
      <w:bookmarkEnd w:id="0"/>
    </w:p>
    <w:sectPr w:rsidR="00762347" w:rsidRPr="00C85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8E" w:rsidRDefault="00AC478E" w:rsidP="00C850E0">
      <w:r>
        <w:separator/>
      </w:r>
    </w:p>
  </w:endnote>
  <w:endnote w:type="continuationSeparator" w:id="0">
    <w:p w:rsidR="00AC478E" w:rsidRDefault="00AC478E" w:rsidP="00C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8E" w:rsidRDefault="00AC478E" w:rsidP="00C850E0">
      <w:r>
        <w:separator/>
      </w:r>
    </w:p>
  </w:footnote>
  <w:footnote w:type="continuationSeparator" w:id="0">
    <w:p w:rsidR="00AC478E" w:rsidRDefault="00AC478E" w:rsidP="00C8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7E6A"/>
    <w:multiLevelType w:val="hybridMultilevel"/>
    <w:tmpl w:val="F3325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FF"/>
    <w:rsid w:val="00312D65"/>
    <w:rsid w:val="003B73AC"/>
    <w:rsid w:val="00762347"/>
    <w:rsid w:val="00AC478E"/>
    <w:rsid w:val="00C850E0"/>
    <w:rsid w:val="00D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28CBC"/>
  <w15:chartTrackingRefBased/>
  <w15:docId w15:val="{408758AA-68CC-4115-A51B-BB8D2A4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0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0E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850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C850E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3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.com.tw/products/0010612870?loc=P_br_r0vq68ygz_D_2aabd0_B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s.com.tw/products/0010506815?sloc=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s.com.tw/products/0010706836?sloc=ma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nccu_tisec nccu_tisec</cp:lastModifiedBy>
  <cp:revision>3</cp:revision>
  <dcterms:created xsi:type="dcterms:W3CDTF">2021-06-10T06:55:00Z</dcterms:created>
  <dcterms:modified xsi:type="dcterms:W3CDTF">2021-06-10T06:56:00Z</dcterms:modified>
</cp:coreProperties>
</file>