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BC" w:rsidRDefault="00E702BC" w:rsidP="004C5502">
      <w:pPr>
        <w:rPr>
          <w:sz w:val="28"/>
          <w:szCs w:val="28"/>
        </w:rPr>
      </w:pPr>
    </w:p>
    <w:p w:rsidR="006F359E" w:rsidRDefault="006F359E" w:rsidP="004C5502">
      <w:pPr>
        <w:rPr>
          <w:sz w:val="28"/>
          <w:szCs w:val="28"/>
        </w:rPr>
      </w:pPr>
    </w:p>
    <w:p w:rsidR="00E702BC" w:rsidRPr="006F359E" w:rsidRDefault="00D12ECC">
      <w:pP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sdt>
        <w:sdtPr>
          <w:tag w:val="goog_rdk_0"/>
          <w:id w:val="353793813"/>
          <w:showingPlcHdr/>
        </w:sdtPr>
        <w:sdtContent>
          <w:r w:rsidR="006F359E">
            <w:t xml:space="preserve">     </w:t>
          </w:r>
        </w:sdtContent>
      </w:sdt>
      <w:r w:rsidR="006F359E" w:rsidRPr="006F359E">
        <w:rPr>
          <w:rFonts w:ascii="Times New Roman" w:eastAsia="微軟正黑體" w:hAnsi="Times New Roman"/>
          <w:b/>
          <w:bCs/>
          <w:i/>
          <w:iCs/>
          <w:shadow/>
          <w:color w:val="A3171E"/>
          <w:kern w:val="24"/>
          <w:sz w:val="64"/>
          <w:szCs w:val="64"/>
        </w:rPr>
        <w:t xml:space="preserve"> </w:t>
      </w:r>
      <w:r w:rsidR="006F359E" w:rsidRPr="006F359E">
        <w:rPr>
          <w:b/>
          <w:bCs/>
          <w:i/>
          <w:iCs/>
          <w:sz w:val="32"/>
          <w:szCs w:val="32"/>
        </w:rPr>
        <w:t>English for Teaching and Classroom Interaction</w:t>
      </w:r>
      <w:r w:rsidR="006F359E" w:rsidRPr="006F359E">
        <w:rPr>
          <w:rFonts w:hint="eastAsia"/>
          <w:b/>
          <w:bCs/>
          <w:iCs/>
          <w:sz w:val="28"/>
          <w:szCs w:val="28"/>
        </w:rPr>
        <w:t>授課及課室互動英語</w:t>
      </w:r>
    </w:p>
    <w:p w:rsidR="00E702BC" w:rsidRDefault="00EF321E">
      <w:pP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t>113-1 SYLLABUS</w:t>
      </w:r>
    </w:p>
    <w:p w:rsidR="00E702BC" w:rsidRDefault="00EF321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Instructor: </w:t>
      </w:r>
      <w:r>
        <w:rPr>
          <w:rFonts w:ascii="Gungsuh" w:eastAsia="Gungsuh" w:hAnsi="Gungsuh" w:cs="Gungsuh"/>
          <w:sz w:val="24"/>
          <w:szCs w:val="24"/>
        </w:rPr>
        <w:t>Vivian</w:t>
      </w:r>
      <w:proofErr w:type="gramStart"/>
      <w:r>
        <w:rPr>
          <w:rFonts w:ascii="Gungsuh" w:eastAsia="Gungsuh" w:hAnsi="Gungsuh" w:cs="Gungsuh"/>
          <w:sz w:val="24"/>
          <w:szCs w:val="24"/>
        </w:rPr>
        <w:t>戎</w:t>
      </w:r>
      <w:proofErr w:type="gramEnd"/>
      <w:r>
        <w:rPr>
          <w:rFonts w:ascii="Gungsuh" w:eastAsia="Gungsuh" w:hAnsi="Gungsuh" w:cs="Gungsuh"/>
          <w:sz w:val="24"/>
          <w:szCs w:val="24"/>
        </w:rPr>
        <w:t xml:space="preserve">培芬 </w:t>
      </w:r>
    </w:p>
    <w:p w:rsidR="00E702BC" w:rsidRDefault="00EF321E">
      <w:pPr>
        <w:jc w:val="center"/>
      </w:pPr>
      <w:r>
        <w:t xml:space="preserve">E-mail: iviv22964@gmail.com </w:t>
      </w:r>
    </w:p>
    <w:p w:rsidR="00E702BC" w:rsidRDefault="00E702BC" w:rsidP="00BE54A7"/>
    <w:p w:rsidR="00196D97" w:rsidRDefault="003F1E2D" w:rsidP="00196D97">
      <w:pPr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Course </w:t>
      </w:r>
      <w:r w:rsidR="00196D97"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Goals</w:t>
      </w:r>
    </w:p>
    <w:p w:rsidR="00196D97" w:rsidRPr="00196D97" w:rsidRDefault="00196D97" w:rsidP="00196D97">
      <w:pPr>
        <w:rPr>
          <w:rFonts w:ascii="Times New Roman" w:eastAsiaTheme="minorEastAsia" w:hAnsi="Times New Roman"/>
          <w:b/>
          <w:color w:val="000000"/>
          <w:sz w:val="28"/>
          <w:szCs w:val="28"/>
        </w:rPr>
      </w:pPr>
      <w:r w:rsidRPr="00196D97">
        <w:rPr>
          <w:rFonts w:ascii="Times New Roman" w:hAnsi="Times New Roman"/>
        </w:rPr>
        <w:t xml:space="preserve">The goal of the course is to develop competent and confident bilingual in-service teachers who can apply Classroom English in Content and Language Integrated Learning (CLIL). </w:t>
      </w:r>
      <w:r w:rsidR="007E4119">
        <w:rPr>
          <w:rFonts w:ascii="Times New Roman" w:hAnsi="Times New Roman" w:hint="eastAsia"/>
        </w:rPr>
        <w:t>And t</w:t>
      </w:r>
      <w:r w:rsidRPr="00196D97">
        <w:rPr>
          <w:rFonts w:ascii="Times New Roman" w:hAnsi="Times New Roman"/>
        </w:rPr>
        <w:t>he course aims to:</w:t>
      </w:r>
    </w:p>
    <w:p w:rsidR="00196D97" w:rsidRPr="00196D97" w:rsidRDefault="00196D97" w:rsidP="00196D9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196D97">
        <w:rPr>
          <w:rFonts w:ascii="Times New Roman" w:hAnsi="Times New Roman"/>
        </w:rPr>
        <w:t>Introduce classroom English to in-service teachers.</w:t>
      </w:r>
    </w:p>
    <w:p w:rsidR="00196D97" w:rsidRPr="00196D97" w:rsidRDefault="00196D97" w:rsidP="00196D9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196D97">
        <w:rPr>
          <w:rFonts w:ascii="Times New Roman" w:hAnsi="Times New Roman"/>
        </w:rPr>
        <w:t>Enhance teachers' ability to effectively use classroom English for classroom management.</w:t>
      </w:r>
    </w:p>
    <w:p w:rsidR="00196D97" w:rsidRPr="00196D97" w:rsidRDefault="00196D97" w:rsidP="00196D9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196D97">
        <w:rPr>
          <w:rFonts w:ascii="Times New Roman" w:hAnsi="Times New Roman"/>
        </w:rPr>
        <w:t>Enable teachers to provide clear instructions and clarify teaching points using classroom English.</w:t>
      </w:r>
    </w:p>
    <w:p w:rsidR="00196D97" w:rsidRPr="00196D97" w:rsidRDefault="00196D97" w:rsidP="00196D9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196D97">
        <w:rPr>
          <w:rFonts w:ascii="Times New Roman" w:hAnsi="Times New Roman"/>
        </w:rPr>
        <w:t>Help teachers support students in improving their communication and interaction with each other and with teachers using classroom English.</w:t>
      </w:r>
    </w:p>
    <w:p w:rsidR="00E702BC" w:rsidRDefault="00EF321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Course Outline</w:t>
      </w:r>
    </w:p>
    <w:p w:rsidR="003F7600" w:rsidRDefault="003D7CD9" w:rsidP="003F7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Noto Sans TC" w:hAnsi="Noto Sans TC"/>
          <w:color w:val="1C1C1C"/>
          <w:shd w:val="clear" w:color="auto" w:fill="FFFFFF"/>
        </w:rPr>
        <w:t>Language Triptych</w:t>
      </w:r>
      <w:r w:rsidRPr="002101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r w:rsidR="003F7600" w:rsidRPr="0021016B">
        <w:rPr>
          <w:rFonts w:ascii="Times New Roman" w:hAnsi="Times New Roman"/>
        </w:rPr>
        <w:t xml:space="preserve"> language for learning</w:t>
      </w:r>
    </w:p>
    <w:p w:rsidR="00E702BC" w:rsidRDefault="00EF3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What is classroom English?</w:t>
      </w:r>
    </w:p>
    <w:p w:rsidR="00E702BC" w:rsidRDefault="00EF3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The main purpose of classroom English</w:t>
      </w:r>
    </w:p>
    <w:p w:rsidR="00E702BC" w:rsidRDefault="00910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Princip</w:t>
      </w:r>
      <w:r w:rsidR="00EF321E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Theme="minorEastAsia" w:hAnsi="Times New Roman" w:hint="eastAsia"/>
          <w:color w:val="000000"/>
        </w:rPr>
        <w:t>e</w:t>
      </w:r>
      <w:r w:rsidR="00EF321E">
        <w:rPr>
          <w:rFonts w:ascii="Times New Roman" w:eastAsia="Times New Roman" w:hAnsi="Times New Roman"/>
          <w:color w:val="000000"/>
        </w:rPr>
        <w:t>s of using and teaching classroom English</w:t>
      </w:r>
    </w:p>
    <w:p w:rsidR="00E702BC" w:rsidRPr="001C1A13" w:rsidRDefault="00EF3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Using plain language</w:t>
      </w:r>
    </w:p>
    <w:p w:rsidR="00E702BC" w:rsidRDefault="00EF3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Introduction to practical classroom English</w:t>
      </w:r>
    </w:p>
    <w:p w:rsidR="00E702BC" w:rsidRDefault="00EF3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Vowels matter</w:t>
      </w:r>
    </w:p>
    <w:p w:rsidR="00E702BC" w:rsidRDefault="00EF3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Teaching Demonstrations and peer assessment</w:t>
      </w:r>
    </w:p>
    <w:p w:rsidR="00E702BC" w:rsidRDefault="00E702BC">
      <w:pPr>
        <w:rPr>
          <w:b/>
        </w:rPr>
      </w:pPr>
    </w:p>
    <w:p w:rsidR="00E702BC" w:rsidRDefault="00EF321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Pedagogical Methods </w:t>
      </w:r>
    </w:p>
    <w:p w:rsidR="00E702BC" w:rsidRDefault="00EF321E">
      <w:pPr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■  Lecture</w:t>
      </w:r>
      <w:proofErr w:type="gramEnd"/>
      <w:r>
        <w:rPr>
          <w:rFonts w:ascii="Times New Roman" w:eastAsia="Times New Roman" w:hAnsi="Times New Roman"/>
        </w:rPr>
        <w:t xml:space="preserve"> </w:t>
      </w:r>
    </w:p>
    <w:p w:rsidR="00E702BC" w:rsidRDefault="00EF321E">
      <w:pPr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■  Demonstration</w:t>
      </w:r>
      <w:proofErr w:type="gramEnd"/>
    </w:p>
    <w:p w:rsidR="00E702BC" w:rsidRDefault="00EF321E">
      <w:pPr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■  Pair</w:t>
      </w:r>
      <w:proofErr w:type="gramEnd"/>
      <w:r>
        <w:rPr>
          <w:rFonts w:ascii="Times New Roman" w:eastAsia="Times New Roman" w:hAnsi="Times New Roman"/>
        </w:rPr>
        <w:t xml:space="preserve"> and Group Work</w:t>
      </w:r>
    </w:p>
    <w:p w:rsidR="00E702BC" w:rsidRDefault="00EF321E">
      <w:pPr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■  Oral</w:t>
      </w:r>
      <w:proofErr w:type="gramEnd"/>
      <w:r>
        <w:rPr>
          <w:rFonts w:ascii="Times New Roman" w:eastAsia="Times New Roman" w:hAnsi="Times New Roman"/>
        </w:rPr>
        <w:t xml:space="preserve"> Practice</w:t>
      </w:r>
    </w:p>
    <w:p w:rsidR="00E702BC" w:rsidRDefault="00E702BC">
      <w:pPr>
        <w:rPr>
          <w:rFonts w:ascii="Times New Roman" w:eastAsia="Times New Roman" w:hAnsi="Times New Roman"/>
        </w:rPr>
      </w:pPr>
    </w:p>
    <w:p w:rsidR="00A159EA" w:rsidRDefault="00EF321E">
      <w:pPr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Course Materials</w:t>
      </w:r>
    </w:p>
    <w:p w:rsidR="00033590" w:rsidRPr="00357462" w:rsidRDefault="00033590">
      <w:pPr>
        <w:rPr>
          <w:rFonts w:ascii="Times New Roman" w:eastAsiaTheme="minorEastAsia" w:hAnsi="Times New Roman"/>
          <w:color w:val="000000" w:themeColor="text1"/>
        </w:rPr>
      </w:pPr>
      <w:r w:rsidRPr="00357462">
        <w:rPr>
          <w:rFonts w:ascii="Times New Roman" w:eastAsia="Times New Roman" w:hAnsi="Times New Roman"/>
          <w:color w:val="000000" w:themeColor="text1"/>
        </w:rPr>
        <w:t>■</w:t>
      </w:r>
      <w:r w:rsidRPr="00357462">
        <w:rPr>
          <w:rFonts w:ascii="Times New Roman" w:eastAsiaTheme="minorEastAsia" w:hAnsi="Times New Roman" w:hint="eastAsia"/>
          <w:color w:val="000000" w:themeColor="text1"/>
        </w:rPr>
        <w:t>什麼是</w:t>
      </w:r>
      <w:r w:rsidRPr="00357462">
        <w:rPr>
          <w:rFonts w:ascii="Times New Roman" w:eastAsiaTheme="minorEastAsia" w:hAnsi="Times New Roman" w:hint="eastAsia"/>
          <w:color w:val="000000" w:themeColor="text1"/>
        </w:rPr>
        <w:t>Language Triptych</w:t>
      </w:r>
      <w:r w:rsidRPr="00357462">
        <w:rPr>
          <w:rStyle w:val="af"/>
          <w:rFonts w:ascii="Noto Sans TC" w:hAnsi="Noto Sans TC" w:hint="eastAsia"/>
          <w:color w:val="000000" w:themeColor="text1"/>
          <w:sz w:val="30"/>
          <w:szCs w:val="30"/>
          <w:shd w:val="clear" w:color="auto" w:fill="FFFFFF"/>
        </w:rPr>
        <w:t xml:space="preserve"> </w:t>
      </w:r>
      <w:hyperlink r:id="rId8" w:history="1">
        <w:r w:rsidRPr="00357462">
          <w:rPr>
            <w:rStyle w:val="ad"/>
            <w:rFonts w:ascii="Times New Roman" w:eastAsia="Times New Roman" w:hAnsi="Times New Roman"/>
            <w:color w:val="000000" w:themeColor="text1"/>
          </w:rPr>
          <w:t>https://lttc-li.tw/clil101_009/</w:t>
        </w:r>
      </w:hyperlink>
    </w:p>
    <w:p w:rsidR="00E702BC" w:rsidRPr="00357462" w:rsidRDefault="00D12ECC">
      <w:pPr>
        <w:rPr>
          <w:rFonts w:ascii="Times New Roman" w:eastAsia="Times New Roman" w:hAnsi="Times New Roman"/>
          <w:color w:val="000000" w:themeColor="text1"/>
        </w:rPr>
      </w:pPr>
      <w:sdt>
        <w:sdtPr>
          <w:rPr>
            <w:color w:val="000000" w:themeColor="text1"/>
            <w:u w:val="single"/>
          </w:rPr>
          <w:tag w:val="goog_rdk_1"/>
          <w:id w:val="353793814"/>
        </w:sdtPr>
        <w:sdtContent>
          <w:r w:rsidR="007A145B" w:rsidRPr="00357462">
            <w:rPr>
              <w:rFonts w:ascii="Gungsuh" w:eastAsia="Gungsuh" w:hAnsi="Gungsuh" w:cs="Gungsuh"/>
              <w:color w:val="000000" w:themeColor="text1"/>
            </w:rPr>
            <w:t>■</w:t>
          </w:r>
          <w:r w:rsidR="007A145B">
            <w:rPr>
              <w:rFonts w:ascii="Gungsuh" w:eastAsia="Gungsuh" w:hAnsi="Gungsuh" w:cs="Gungsuh"/>
              <w:color w:val="000000" w:themeColor="text1"/>
            </w:rPr>
            <w:t>國中小常</w:t>
          </w:r>
          <w:r w:rsidR="007A145B" w:rsidRPr="00357462">
            <w:rPr>
              <w:rFonts w:ascii="Gungsuh" w:eastAsia="Gungsuh" w:hAnsi="Gungsuh" w:cs="Gungsuh"/>
              <w:color w:val="000000" w:themeColor="text1"/>
            </w:rPr>
            <w:t>用課室英語手冊</w:t>
          </w:r>
        </w:sdtContent>
      </w:sdt>
    </w:p>
    <w:p w:rsidR="00E702BC" w:rsidRPr="00357462" w:rsidRDefault="00D12ECC">
      <w:pPr>
        <w:rPr>
          <w:rFonts w:ascii="Times New Roman" w:eastAsia="Times New Roman" w:hAnsi="Times New Roman"/>
          <w:color w:val="000000" w:themeColor="text1"/>
        </w:rPr>
      </w:pPr>
      <w:hyperlink r:id="rId9">
        <w:r w:rsidR="00EF321E" w:rsidRPr="00357462">
          <w:rPr>
            <w:rFonts w:ascii="Times New Roman" w:eastAsia="Times New Roman" w:hAnsi="Times New Roman"/>
            <w:color w:val="000000" w:themeColor="text1"/>
            <w:u w:val="single"/>
          </w:rPr>
          <w:t>https://drive.google.com/file/d/16uhw1d2I8dnOxsJNb8jGqhkzcMLfoH7b/view</w:t>
        </w:r>
      </w:hyperlink>
    </w:p>
    <w:p w:rsidR="00E702BC" w:rsidRPr="00357462" w:rsidRDefault="00D12ECC">
      <w:pPr>
        <w:rPr>
          <w:rFonts w:ascii="Times New Roman" w:eastAsia="Times New Roman" w:hAnsi="Times New Roman"/>
          <w:color w:val="000000" w:themeColor="text1"/>
        </w:rPr>
      </w:pPr>
      <w:sdt>
        <w:sdtPr>
          <w:rPr>
            <w:color w:val="000000" w:themeColor="text1"/>
          </w:rPr>
          <w:tag w:val="goog_rdk_2"/>
          <w:id w:val="353793815"/>
        </w:sdtPr>
        <w:sdtContent>
          <w:r w:rsidR="00EF321E" w:rsidRPr="00357462">
            <w:rPr>
              <w:rFonts w:ascii="Gungsuh" w:eastAsia="Gungsuh" w:hAnsi="Gungsuh" w:cs="Gungsuh"/>
              <w:color w:val="000000" w:themeColor="text1"/>
            </w:rPr>
            <w:t>■國立臺灣師範大學雙語教學研究中心</w:t>
          </w:r>
          <w:r w:rsidR="00357462">
            <w:rPr>
              <w:rFonts w:ascii="Gungsuh" w:eastAsiaTheme="minorEastAsia" w:hAnsi="Gungsuh" w:cs="Gungsuh" w:hint="eastAsia"/>
              <w:color w:val="000000" w:themeColor="text1"/>
            </w:rPr>
            <w:t xml:space="preserve"> </w:t>
          </w:r>
        </w:sdtContent>
      </w:sdt>
      <w:hyperlink r:id="rId10">
        <w:r w:rsidR="00EF321E" w:rsidRPr="00357462">
          <w:rPr>
            <w:rFonts w:ascii="Times New Roman" w:eastAsia="Times New Roman" w:hAnsi="Times New Roman"/>
            <w:color w:val="000000" w:themeColor="text1"/>
            <w:u w:val="single"/>
          </w:rPr>
          <w:t>https://www.emi.eng.ntnu.edu.tw/blank-3</w:t>
        </w:r>
      </w:hyperlink>
    </w:p>
    <w:p w:rsidR="00E702BC" w:rsidRPr="00357462" w:rsidRDefault="00EF321E">
      <w:pPr>
        <w:rPr>
          <w:rFonts w:ascii="Times New Roman" w:eastAsia="Times New Roman" w:hAnsi="Times New Roman"/>
          <w:b/>
          <w:color w:val="000000" w:themeColor="text1"/>
        </w:rPr>
      </w:pPr>
      <w:r w:rsidRPr="00357462">
        <w:rPr>
          <w:rFonts w:ascii="Times New Roman" w:eastAsia="Times New Roman" w:hAnsi="Times New Roman"/>
          <w:b/>
          <w:color w:val="000000" w:themeColor="text1"/>
        </w:rPr>
        <w:t>■</w:t>
      </w:r>
      <w:sdt>
        <w:sdtPr>
          <w:rPr>
            <w:color w:val="000000" w:themeColor="text1"/>
          </w:rPr>
          <w:tag w:val="goog_rdk_3"/>
          <w:id w:val="353793816"/>
        </w:sdtPr>
        <w:sdtEndPr>
          <w:rPr>
            <w:rFonts w:asciiTheme="minorEastAsia" w:eastAsiaTheme="minorEastAsia" w:hAnsiTheme="minorEastAsia"/>
          </w:rPr>
        </w:sdtEndPr>
        <w:sdtContent>
          <w:r w:rsidRPr="00357462">
            <w:rPr>
              <w:rFonts w:ascii="Gungsuh" w:eastAsia="Gungsuh" w:hAnsi="Gungsuh" w:cs="Gungsuh"/>
              <w:color w:val="000000" w:themeColor="text1"/>
            </w:rPr>
            <w:t>課室英</w:t>
          </w:r>
          <w:r w:rsidRPr="00403DC5">
            <w:rPr>
              <w:rFonts w:asciiTheme="minorEastAsia" w:eastAsiaTheme="minorEastAsia" w:hAnsiTheme="minorEastAsia" w:cs="Gungsuh"/>
              <w:color w:val="000000" w:themeColor="text1"/>
            </w:rPr>
            <w:t>語</w:t>
          </w:r>
        </w:sdtContent>
      </w:sdt>
      <w:sdt>
        <w:sdtPr>
          <w:rPr>
            <w:rFonts w:asciiTheme="minorEastAsia" w:eastAsiaTheme="minorEastAsia" w:hAnsiTheme="minorEastAsia"/>
            <w:color w:val="000000" w:themeColor="text1"/>
          </w:rPr>
          <w:tag w:val="goog_rdk_4"/>
          <w:id w:val="353793817"/>
        </w:sdtPr>
        <w:sdtEndPr>
          <w:rPr>
            <w:rFonts w:ascii="Calibri" w:eastAsia="新細明體" w:hAnsi="Calibri"/>
          </w:rPr>
        </w:sdtEndPr>
        <w:sdtContent>
          <w:r w:rsidRPr="00403DC5">
            <w:rPr>
              <w:rFonts w:asciiTheme="minorEastAsia" w:eastAsiaTheme="minorEastAsia" w:hAnsiTheme="minorEastAsia" w:cs="Gungsuh"/>
              <w:color w:val="000000" w:themeColor="text1"/>
            </w:rPr>
            <w:t xml:space="preserve">Classroom </w:t>
          </w:r>
          <w:proofErr w:type="spellStart"/>
          <w:r w:rsidRPr="00403DC5">
            <w:rPr>
              <w:rFonts w:asciiTheme="minorEastAsia" w:eastAsiaTheme="minorEastAsia" w:hAnsiTheme="minorEastAsia" w:cs="Gungsuh"/>
              <w:color w:val="000000" w:themeColor="text1"/>
            </w:rPr>
            <w:t>English:My</w:t>
          </w:r>
          <w:proofErr w:type="spellEnd"/>
          <w:r w:rsidRPr="00403DC5">
            <w:rPr>
              <w:rFonts w:asciiTheme="minorEastAsia" w:eastAsiaTheme="minorEastAsia" w:hAnsiTheme="minorEastAsia" w:cs="Gungsuh"/>
              <w:color w:val="000000" w:themeColor="text1"/>
            </w:rPr>
            <w:t xml:space="preserve"> Culture Connect(人師)</w:t>
          </w:r>
        </w:sdtContent>
      </w:sdt>
    </w:p>
    <w:p w:rsidR="00E702BC" w:rsidRPr="00357462" w:rsidRDefault="00D12ECC">
      <w:pPr>
        <w:rPr>
          <w:rFonts w:ascii="Times New Roman" w:eastAsia="Times New Roman" w:hAnsi="Times New Roman"/>
          <w:b/>
          <w:color w:val="000000" w:themeColor="text1"/>
        </w:rPr>
      </w:pPr>
      <w:sdt>
        <w:sdtPr>
          <w:rPr>
            <w:color w:val="000000" w:themeColor="text1"/>
          </w:rPr>
          <w:tag w:val="goog_rdk_5"/>
          <w:id w:val="353793818"/>
        </w:sdtPr>
        <w:sdtEndPr/>
        <w:sdtContent>
          <w:r w:rsidR="00EF321E" w:rsidRPr="00357462">
            <w:rPr>
              <w:rFonts w:ascii="Gungsuh" w:eastAsia="Gungsuh" w:hAnsi="Gungsuh" w:cs="Gungsuh"/>
              <w:b/>
              <w:color w:val="000000" w:themeColor="text1"/>
            </w:rPr>
            <w:t>■</w:t>
          </w:r>
          <w:r w:rsidR="00EF321E" w:rsidRPr="00403DC5">
            <w:rPr>
              <w:rFonts w:ascii="Gungsuh" w:eastAsia="Gungsuh" w:hAnsi="Gungsuh" w:cs="Gungsuh"/>
              <w:color w:val="000000" w:themeColor="text1"/>
            </w:rPr>
            <w:t>台北市自編CLIL雙語教材</w:t>
          </w:r>
          <w:r w:rsidR="00357462" w:rsidRPr="00403DC5">
            <w:rPr>
              <w:rFonts w:ascii="Gungsuh" w:eastAsiaTheme="minorEastAsia" w:hAnsi="Gungsuh" w:cs="Gungsuh" w:hint="eastAsia"/>
              <w:color w:val="000000" w:themeColor="text1"/>
            </w:rPr>
            <w:t xml:space="preserve"> </w:t>
          </w:r>
        </w:sdtContent>
      </w:sdt>
      <w:hyperlink r:id="rId11">
        <w:r w:rsidR="00EF321E" w:rsidRPr="00403DC5">
          <w:rPr>
            <w:rFonts w:ascii="Times New Roman" w:eastAsia="Times New Roman" w:hAnsi="Times New Roman"/>
            <w:color w:val="000000" w:themeColor="text1"/>
            <w:u w:val="single"/>
          </w:rPr>
          <w:t>https://sites.google.com/view/tp-clil</w:t>
        </w:r>
      </w:hyperlink>
      <w:r w:rsidR="00EF321E" w:rsidRPr="00357462">
        <w:rPr>
          <w:rFonts w:ascii="Times New Roman" w:eastAsia="Times New Roman" w:hAnsi="Times New Roman"/>
          <w:color w:val="000000" w:themeColor="text1"/>
        </w:rPr>
        <w:t xml:space="preserve"> </w:t>
      </w:r>
    </w:p>
    <w:p w:rsidR="00240130" w:rsidRPr="00240130" w:rsidRDefault="00EF321E" w:rsidP="00240130">
      <w:pPr>
        <w:rPr>
          <w:rFonts w:ascii="Times New Roman" w:eastAsiaTheme="minorEastAsia" w:hAnsi="Times New Roman"/>
        </w:rPr>
      </w:pPr>
      <w:r>
        <w:rPr>
          <w:rFonts w:ascii="Times New Roman" w:eastAsia="Times New Roman" w:hAnsi="Times New Roman"/>
        </w:rPr>
        <w:t>■</w:t>
      </w:r>
      <w:r w:rsidR="00357462">
        <w:rPr>
          <w:rFonts w:ascii="Times New Roman" w:eastAsiaTheme="minorEastAsia" w:hAnsi="Times New Roman" w:hint="eastAsia"/>
        </w:rPr>
        <w:t xml:space="preserve">Instructional Classroom </w:t>
      </w:r>
      <w:proofErr w:type="gramStart"/>
      <w:r w:rsidR="00357462">
        <w:rPr>
          <w:rFonts w:ascii="Times New Roman" w:eastAsiaTheme="minorEastAsia" w:hAnsi="Times New Roman" w:hint="eastAsia"/>
        </w:rPr>
        <w:t>Language</w:t>
      </w:r>
      <w:r w:rsidR="00240130">
        <w:rPr>
          <w:rFonts w:ascii="Times New Roman" w:eastAsiaTheme="minorEastAsia" w:hAnsi="Times New Roman" w:hint="eastAsia"/>
        </w:rPr>
        <w:t xml:space="preserve"> </w:t>
      </w:r>
      <w:r w:rsidR="00240130" w:rsidRPr="00240130">
        <w:rPr>
          <w:rFonts w:ascii="Times New Roman" w:eastAsiaTheme="minorEastAsia" w:hAnsi="Times New Roman"/>
          <w:color w:val="000000" w:themeColor="text1"/>
        </w:rPr>
        <w:t xml:space="preserve"> </w:t>
      </w:r>
      <w:proofErr w:type="gramEnd"/>
      <w:hyperlink r:id="rId12" w:history="1">
        <w:r w:rsidR="00240130" w:rsidRPr="00240130">
          <w:rPr>
            <w:rStyle w:val="ad"/>
            <w:rFonts w:ascii="Times New Roman" w:eastAsiaTheme="minorEastAsia" w:hAnsi="Times New Roman"/>
            <w:color w:val="000000" w:themeColor="text1"/>
          </w:rPr>
          <w:t>https://www</w:t>
        </w:r>
        <w:r w:rsidR="00240130" w:rsidRPr="00240130">
          <w:rPr>
            <w:rStyle w:val="ad"/>
            <w:rFonts w:ascii="Times New Roman" w:eastAsiaTheme="minorEastAsia" w:hAnsi="Times New Roman"/>
            <w:color w:val="000000" w:themeColor="text1"/>
          </w:rPr>
          <w:t>.</w:t>
        </w:r>
        <w:r w:rsidR="00240130" w:rsidRPr="00240130">
          <w:rPr>
            <w:rStyle w:val="ad"/>
            <w:rFonts w:ascii="Times New Roman" w:eastAsiaTheme="minorEastAsia" w:hAnsi="Times New Roman"/>
            <w:color w:val="000000" w:themeColor="text1"/>
          </w:rPr>
          <w:t>y</w:t>
        </w:r>
        <w:r w:rsidR="00240130" w:rsidRPr="00240130">
          <w:rPr>
            <w:rStyle w:val="ad"/>
            <w:rFonts w:ascii="Times New Roman" w:eastAsiaTheme="minorEastAsia" w:hAnsi="Times New Roman"/>
            <w:color w:val="000000" w:themeColor="text1"/>
          </w:rPr>
          <w:t>outube.com/watch?v=Ld5X3C_8OdM&amp;t=1s</w:t>
        </w:r>
      </w:hyperlink>
    </w:p>
    <w:p w:rsidR="00E702BC" w:rsidRDefault="00EF321E">
      <w:pPr>
        <w:rPr>
          <w:b/>
        </w:rPr>
      </w:pPr>
      <w:r>
        <w:rPr>
          <w:rFonts w:ascii="Times New Roman" w:eastAsia="Times New Roman" w:hAnsi="Times New Roman"/>
        </w:rPr>
        <w:t>*Other timely, authentic and insightful materials chosen from different sources will be selected to provide opportunities for discussions and practices in class.</w:t>
      </w:r>
      <w:r>
        <w:rPr>
          <w:rFonts w:ascii="Times New Roman" w:eastAsia="Times New Roman" w:hAnsi="Times New Roman"/>
          <w:color w:val="000000"/>
        </w:rPr>
        <w:t xml:space="preserve"> It is expected that students will attend all classes and participate actively in discussion and activities. </w:t>
      </w:r>
    </w:p>
    <w:p w:rsidR="00E702BC" w:rsidRDefault="00E702BC">
      <w:pPr>
        <w:rPr>
          <w:rFonts w:ascii="Times New Roman" w:eastAsia="Times New Roman" w:hAnsi="Times New Roman"/>
          <w:b/>
          <w:sz w:val="22"/>
          <w:szCs w:val="22"/>
        </w:rPr>
      </w:pPr>
    </w:p>
    <w:p w:rsidR="00E702BC" w:rsidRDefault="00EF321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Grading</w:t>
      </w:r>
    </w:p>
    <w:p w:rsidR="00E702BC" w:rsidRDefault="008E40E6">
      <w:pPr>
        <w:pStyle w:val="a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Class </w:t>
      </w:r>
      <w:r w:rsidR="00EF321E">
        <w:rPr>
          <w:sz w:val="24"/>
          <w:szCs w:val="24"/>
        </w:rPr>
        <w:t>Participation: 60</w:t>
      </w:r>
      <w:r w:rsidR="00196D97">
        <w:rPr>
          <w:rFonts w:hint="eastAsia"/>
          <w:sz w:val="24"/>
          <w:szCs w:val="24"/>
        </w:rPr>
        <w:t>%</w:t>
      </w:r>
      <w:r w:rsidR="00196D97">
        <w:rPr>
          <w:rFonts w:hint="eastAsia"/>
          <w:sz w:val="24"/>
          <w:szCs w:val="24"/>
        </w:rPr>
        <w:t>；</w:t>
      </w:r>
      <w:r w:rsidR="00EF321E">
        <w:rPr>
          <w:sz w:val="24"/>
          <w:szCs w:val="24"/>
        </w:rPr>
        <w:t>Attendance: 20%</w:t>
      </w:r>
      <w:r w:rsidR="00196D97">
        <w:rPr>
          <w:rFonts w:hint="eastAsia"/>
          <w:sz w:val="24"/>
          <w:szCs w:val="24"/>
        </w:rPr>
        <w:t>；</w:t>
      </w:r>
      <w:r w:rsidR="00EF321E">
        <w:rPr>
          <w:sz w:val="24"/>
          <w:szCs w:val="24"/>
        </w:rPr>
        <w:t>Oral presentation: 20%</w:t>
      </w:r>
      <w:r w:rsidR="00EF321E">
        <w:rPr>
          <w:sz w:val="24"/>
          <w:szCs w:val="24"/>
        </w:rPr>
        <w:tab/>
        <w:t xml:space="preserve">         </w:t>
      </w:r>
    </w:p>
    <w:sectPr w:rsidR="00E702BC" w:rsidSect="00E702BC">
      <w:pgSz w:w="11906" w:h="16838"/>
      <w:pgMar w:top="719" w:right="1106" w:bottom="719" w:left="126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A7" w:rsidRDefault="00D437A7" w:rsidP="00EF321E">
      <w:r>
        <w:separator/>
      </w:r>
    </w:p>
  </w:endnote>
  <w:endnote w:type="continuationSeparator" w:id="0">
    <w:p w:rsidR="00D437A7" w:rsidRDefault="00D437A7" w:rsidP="00EF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A7" w:rsidRDefault="00D437A7" w:rsidP="00EF321E">
      <w:r>
        <w:separator/>
      </w:r>
    </w:p>
  </w:footnote>
  <w:footnote w:type="continuationSeparator" w:id="0">
    <w:p w:rsidR="00D437A7" w:rsidRDefault="00D437A7" w:rsidP="00EF3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097"/>
    <w:multiLevelType w:val="multilevel"/>
    <w:tmpl w:val="A428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F0E2B"/>
    <w:multiLevelType w:val="multilevel"/>
    <w:tmpl w:val="6B88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D379B"/>
    <w:multiLevelType w:val="multilevel"/>
    <w:tmpl w:val="8076A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02BC"/>
    <w:rsid w:val="00033590"/>
    <w:rsid w:val="000B4185"/>
    <w:rsid w:val="0014348E"/>
    <w:rsid w:val="00174755"/>
    <w:rsid w:val="0017667F"/>
    <w:rsid w:val="00196D97"/>
    <w:rsid w:val="001C1A13"/>
    <w:rsid w:val="00240130"/>
    <w:rsid w:val="002678D4"/>
    <w:rsid w:val="00273599"/>
    <w:rsid w:val="00357462"/>
    <w:rsid w:val="003D7CD9"/>
    <w:rsid w:val="003F1E2D"/>
    <w:rsid w:val="003F7600"/>
    <w:rsid w:val="00403DC5"/>
    <w:rsid w:val="004C5502"/>
    <w:rsid w:val="005347B8"/>
    <w:rsid w:val="006606C1"/>
    <w:rsid w:val="006E5930"/>
    <w:rsid w:val="006F359E"/>
    <w:rsid w:val="0070105F"/>
    <w:rsid w:val="00771FC1"/>
    <w:rsid w:val="007721E3"/>
    <w:rsid w:val="007907EA"/>
    <w:rsid w:val="007A145B"/>
    <w:rsid w:val="007E4119"/>
    <w:rsid w:val="00821B7E"/>
    <w:rsid w:val="0086143A"/>
    <w:rsid w:val="00877B07"/>
    <w:rsid w:val="008B5A3A"/>
    <w:rsid w:val="008E40E6"/>
    <w:rsid w:val="00910131"/>
    <w:rsid w:val="009141CC"/>
    <w:rsid w:val="009509BE"/>
    <w:rsid w:val="00A159EA"/>
    <w:rsid w:val="00A62486"/>
    <w:rsid w:val="00A85604"/>
    <w:rsid w:val="00B029E5"/>
    <w:rsid w:val="00BA35EC"/>
    <w:rsid w:val="00BE54A7"/>
    <w:rsid w:val="00C35EE5"/>
    <w:rsid w:val="00C547F3"/>
    <w:rsid w:val="00C716C1"/>
    <w:rsid w:val="00C90E65"/>
    <w:rsid w:val="00D12ECC"/>
    <w:rsid w:val="00D437A7"/>
    <w:rsid w:val="00D85768"/>
    <w:rsid w:val="00E50FB7"/>
    <w:rsid w:val="00E702BC"/>
    <w:rsid w:val="00EA019F"/>
    <w:rsid w:val="00EF321E"/>
    <w:rsid w:val="00EF49D3"/>
    <w:rsid w:val="00F7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43"/>
    <w:rPr>
      <w:rFonts w:eastAsia="新細明體" w:cs="Times New Roman"/>
    </w:rPr>
  </w:style>
  <w:style w:type="paragraph" w:styleId="1">
    <w:name w:val="heading 1"/>
    <w:basedOn w:val="a"/>
    <w:next w:val="a"/>
    <w:link w:val="10"/>
    <w:uiPriority w:val="9"/>
    <w:qFormat/>
    <w:rsid w:val="006A5A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normal"/>
    <w:next w:val="normal"/>
    <w:rsid w:val="00E702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link w:val="30"/>
    <w:qFormat/>
    <w:rsid w:val="00076F43"/>
    <w:pPr>
      <w:keepNext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paragraph" w:styleId="4">
    <w:name w:val="heading 4"/>
    <w:basedOn w:val="normal"/>
    <w:next w:val="normal"/>
    <w:rsid w:val="00E702B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E702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702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normal"/>
    <w:rsid w:val="00E702BC"/>
  </w:style>
  <w:style w:type="table" w:customStyle="1" w:styleId="TableNormal">
    <w:name w:val="Table Normal"/>
    <w:rsid w:val="00E702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link w:val="a5"/>
    <w:qFormat/>
    <w:rsid w:val="00076F43"/>
    <w:pPr>
      <w:jc w:val="center"/>
    </w:pPr>
    <w:rPr>
      <w:rFonts w:ascii="Times New Roman" w:hAnsi="Times New Roman"/>
      <w:sz w:val="36"/>
      <w:szCs w:val="20"/>
    </w:rPr>
  </w:style>
  <w:style w:type="character" w:customStyle="1" w:styleId="30">
    <w:name w:val="標題 3 字元"/>
    <w:basedOn w:val="a1"/>
    <w:link w:val="3"/>
    <w:rsid w:val="00076F43"/>
    <w:rPr>
      <w:rFonts w:ascii="Times New Roman" w:eastAsia="新細明體" w:hAnsi="Times New Roman" w:cs="Times New Roman"/>
      <w:b/>
      <w:i/>
      <w:kern w:val="0"/>
      <w:sz w:val="28"/>
      <w:szCs w:val="20"/>
    </w:rPr>
  </w:style>
  <w:style w:type="character" w:customStyle="1" w:styleId="a5">
    <w:name w:val="標題 字元"/>
    <w:basedOn w:val="a1"/>
    <w:link w:val="a4"/>
    <w:rsid w:val="00076F43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076F43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76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076F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777E9D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A30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semiHidden/>
    <w:rsid w:val="00A3022F"/>
    <w:rPr>
      <w:rFonts w:ascii="Calibri" w:eastAsia="新細明體" w:hAnsi="Calibri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A30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semiHidden/>
    <w:rsid w:val="00A3022F"/>
    <w:rPr>
      <w:rFonts w:ascii="Calibri" w:eastAsia="新細明體" w:hAnsi="Calibri" w:cs="Times New Roman"/>
      <w:kern w:val="0"/>
      <w:sz w:val="20"/>
      <w:szCs w:val="20"/>
    </w:rPr>
  </w:style>
  <w:style w:type="character" w:styleId="ad">
    <w:name w:val="Hyperlink"/>
    <w:basedOn w:val="a1"/>
    <w:uiPriority w:val="99"/>
    <w:unhideWhenUsed/>
    <w:rsid w:val="003338AE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6A5AD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Subtitle"/>
    <w:basedOn w:val="normal"/>
    <w:next w:val="normal"/>
    <w:rsid w:val="00E702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96D9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f">
    <w:name w:val="Strong"/>
    <w:basedOn w:val="a1"/>
    <w:uiPriority w:val="22"/>
    <w:qFormat/>
    <w:rsid w:val="00033590"/>
    <w:rPr>
      <w:b/>
      <w:bCs/>
    </w:rPr>
  </w:style>
  <w:style w:type="character" w:styleId="af0">
    <w:name w:val="FollowedHyperlink"/>
    <w:basedOn w:val="a1"/>
    <w:uiPriority w:val="99"/>
    <w:semiHidden/>
    <w:unhideWhenUsed/>
    <w:rsid w:val="000335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tc-li.tw/clil101_00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d5X3C_8OdM&amp;t=1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view/tp-cl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mi.eng.ntnu.edu.tw/blank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6uhw1d2I8dnOxsJNb8jGqhkzcMLfoH7b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8NeLOBYGjsnNFjrusw1BkFSSg==">CgMxLjAaJgoBMBIhCh8IB0IbCgdWZXJkYW5hEhBBcmlhbCBVbmljb2RlIE1TGiUKATESIAoeCAdCGgoPVGltZXMgTmV3IFJvbWFuEgdHdW5nc3VoGiUKATISIAoeCAdCGgoPVGltZXMgTmV3IFJvbWFuEgdHdW5nc3VoGiUKATMSIAoeCAdCGgoPVGltZXMgTmV3IFJvbWFuEgdHdW5nc3VoGiUKATQSIAoeCAdCGgoPVGltZXMgTmV3IFJvbWFuEgdHdW5nc3VoGiUKATUSIAoeCAdCGgoPVGltZXMgTmV3IFJvbWFuEgdHdW5nc3VoOAByITFreS1mcEd6ZDhwVnVDLUJOQXhNb2djV190Tkx3NHV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2024-07-19T14:20:00Z</cp:lastPrinted>
  <dcterms:created xsi:type="dcterms:W3CDTF">2024-07-15T08:18:00Z</dcterms:created>
  <dcterms:modified xsi:type="dcterms:W3CDTF">2024-07-19T14:26:00Z</dcterms:modified>
</cp:coreProperties>
</file>